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E3" w:rsidRDefault="00E332E4">
      <w:pPr>
        <w:rPr>
          <w:b/>
          <w:sz w:val="52"/>
          <w:szCs w:val="52"/>
        </w:rPr>
      </w:pPr>
      <w:r w:rsidRPr="00E332E4">
        <w:rPr>
          <w:b/>
          <w:sz w:val="52"/>
          <w:szCs w:val="52"/>
        </w:rPr>
        <w:t>Interested in a Speaker?</w:t>
      </w:r>
    </w:p>
    <w:p w:rsidR="00E332E4" w:rsidRDefault="00E332E4">
      <w:pPr>
        <w:rPr>
          <w:sz w:val="28"/>
          <w:szCs w:val="28"/>
        </w:rPr>
      </w:pPr>
    </w:p>
    <w:p w:rsidR="00E332E4" w:rsidRDefault="00E332E4">
      <w:pPr>
        <w:rPr>
          <w:sz w:val="28"/>
          <w:szCs w:val="28"/>
        </w:rPr>
      </w:pPr>
      <w:r w:rsidRPr="00E332E4">
        <w:rPr>
          <w:sz w:val="28"/>
          <w:szCs w:val="28"/>
        </w:rPr>
        <w:t xml:space="preserve">The Whole Home Innovation Center </w:t>
      </w:r>
      <w:r>
        <w:rPr>
          <w:sz w:val="28"/>
          <w:szCs w:val="28"/>
        </w:rPr>
        <w:t xml:space="preserve">can provide speakers on a variety </w:t>
      </w:r>
    </w:p>
    <w:p w:rsidR="00E332E4" w:rsidRDefault="00E332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topics including but not limited to:</w:t>
      </w:r>
    </w:p>
    <w:p w:rsidR="00E332E4" w:rsidRDefault="00E332E4">
      <w:pPr>
        <w:rPr>
          <w:sz w:val="28"/>
          <w:szCs w:val="28"/>
        </w:rPr>
      </w:pPr>
    </w:p>
    <w:p w:rsidR="00E332E4" w:rsidRDefault="00E332E4" w:rsidP="00E332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32E4">
        <w:rPr>
          <w:sz w:val="28"/>
          <w:szCs w:val="28"/>
        </w:rPr>
        <w:t>Falls Safety</w:t>
      </w:r>
    </w:p>
    <w:p w:rsidR="00E332E4" w:rsidRPr="00E332E4" w:rsidRDefault="00E332E4" w:rsidP="00E332E4">
      <w:pPr>
        <w:pStyle w:val="ListParagraph"/>
        <w:rPr>
          <w:sz w:val="28"/>
          <w:szCs w:val="28"/>
        </w:rPr>
      </w:pPr>
    </w:p>
    <w:p w:rsidR="00E332E4" w:rsidRPr="00E332E4" w:rsidRDefault="00E332E4" w:rsidP="00E332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32E4">
        <w:rPr>
          <w:sz w:val="28"/>
          <w:szCs w:val="28"/>
        </w:rPr>
        <w:t>Home Accessibility</w:t>
      </w:r>
    </w:p>
    <w:p w:rsidR="00E332E4" w:rsidRPr="00E332E4" w:rsidRDefault="00E332E4" w:rsidP="00E332E4">
      <w:pPr>
        <w:pStyle w:val="ListParagraph"/>
        <w:rPr>
          <w:sz w:val="28"/>
          <w:szCs w:val="28"/>
        </w:rPr>
      </w:pPr>
    </w:p>
    <w:p w:rsidR="00E332E4" w:rsidRPr="00E332E4" w:rsidRDefault="00E332E4" w:rsidP="00E332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32E4">
        <w:rPr>
          <w:sz w:val="28"/>
          <w:szCs w:val="28"/>
        </w:rPr>
        <w:t>Your Health and Your Home</w:t>
      </w:r>
    </w:p>
    <w:p w:rsidR="00E332E4" w:rsidRPr="00E332E4" w:rsidRDefault="00E332E4" w:rsidP="00E332E4">
      <w:pPr>
        <w:pStyle w:val="ListParagraph"/>
        <w:rPr>
          <w:sz w:val="28"/>
          <w:szCs w:val="28"/>
        </w:rPr>
      </w:pPr>
    </w:p>
    <w:p w:rsidR="00E332E4" w:rsidRPr="00E332E4" w:rsidRDefault="00E332E4" w:rsidP="00E332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32E4">
        <w:rPr>
          <w:sz w:val="28"/>
          <w:szCs w:val="28"/>
        </w:rPr>
        <w:t>Lead Remediation</w:t>
      </w:r>
    </w:p>
    <w:p w:rsidR="00E332E4" w:rsidRPr="00E332E4" w:rsidRDefault="00E332E4" w:rsidP="00E332E4">
      <w:pPr>
        <w:pStyle w:val="ListParagraph"/>
        <w:rPr>
          <w:sz w:val="28"/>
          <w:szCs w:val="28"/>
        </w:rPr>
      </w:pPr>
    </w:p>
    <w:p w:rsidR="00E332E4" w:rsidRPr="00E332E4" w:rsidRDefault="00E332E4" w:rsidP="00E332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32E4">
        <w:rPr>
          <w:sz w:val="28"/>
          <w:szCs w:val="28"/>
        </w:rPr>
        <w:t>Falls and medication side effects</w:t>
      </w:r>
    </w:p>
    <w:p w:rsidR="00E332E4" w:rsidRPr="00E332E4" w:rsidRDefault="00E332E4" w:rsidP="00E332E4">
      <w:pPr>
        <w:pStyle w:val="ListParagraph"/>
        <w:rPr>
          <w:sz w:val="28"/>
          <w:szCs w:val="28"/>
        </w:rPr>
      </w:pPr>
    </w:p>
    <w:p w:rsidR="00E332E4" w:rsidRPr="00E332E4" w:rsidRDefault="00E332E4" w:rsidP="00E332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32E4">
        <w:rPr>
          <w:sz w:val="28"/>
          <w:szCs w:val="28"/>
        </w:rPr>
        <w:t>Environmental / Situational hazards</w:t>
      </w:r>
      <w:bookmarkStart w:id="0" w:name="_GoBack"/>
      <w:bookmarkEnd w:id="0"/>
    </w:p>
    <w:p w:rsidR="00E332E4" w:rsidRDefault="00E332E4">
      <w:pPr>
        <w:rPr>
          <w:sz w:val="28"/>
          <w:szCs w:val="28"/>
        </w:rPr>
      </w:pPr>
    </w:p>
    <w:p w:rsidR="00E332E4" w:rsidRDefault="00E332E4">
      <w:pPr>
        <w:rPr>
          <w:sz w:val="28"/>
          <w:szCs w:val="28"/>
        </w:rPr>
      </w:pPr>
      <w:r>
        <w:rPr>
          <w:sz w:val="28"/>
          <w:szCs w:val="28"/>
        </w:rPr>
        <w:t>Contact Nina Creech at the Whole Home innovation Center:</w:t>
      </w:r>
    </w:p>
    <w:p w:rsidR="00E332E4" w:rsidRPr="00E332E4" w:rsidRDefault="00E332E4" w:rsidP="00E332E4">
      <w:pPr>
        <w:rPr>
          <w:rFonts w:cstheme="minorHAnsi"/>
          <w:sz w:val="28"/>
          <w:szCs w:val="28"/>
        </w:rPr>
      </w:pPr>
      <w:r w:rsidRPr="00E332E4">
        <w:rPr>
          <w:rFonts w:cstheme="minorHAnsi"/>
          <w:sz w:val="28"/>
          <w:szCs w:val="28"/>
        </w:rPr>
        <w:t xml:space="preserve">Whole Home/Innovation Center </w:t>
      </w:r>
    </w:p>
    <w:p w:rsidR="00E332E4" w:rsidRPr="00E332E4" w:rsidRDefault="00E332E4" w:rsidP="00E332E4">
      <w:pPr>
        <w:rPr>
          <w:rFonts w:cstheme="minorHAnsi"/>
          <w:sz w:val="28"/>
          <w:szCs w:val="28"/>
        </w:rPr>
      </w:pPr>
      <w:r w:rsidRPr="00E332E4">
        <w:rPr>
          <w:rFonts w:cstheme="minorHAnsi"/>
          <w:sz w:val="28"/>
          <w:szCs w:val="28"/>
        </w:rPr>
        <w:t>4628 Paddock Rd, Cincinnati OH 45229</w:t>
      </w:r>
    </w:p>
    <w:p w:rsidR="00E332E4" w:rsidRPr="00E332E4" w:rsidRDefault="00E332E4" w:rsidP="00E332E4">
      <w:pPr>
        <w:rPr>
          <w:rFonts w:cstheme="minorHAnsi"/>
          <w:sz w:val="28"/>
          <w:szCs w:val="28"/>
        </w:rPr>
      </w:pPr>
      <w:r w:rsidRPr="00E332E4">
        <w:rPr>
          <w:rFonts w:cstheme="minorHAnsi"/>
          <w:sz w:val="28"/>
          <w:szCs w:val="28"/>
        </w:rPr>
        <w:t>P. 513.482.5126</w:t>
      </w:r>
    </w:p>
    <w:p w:rsidR="00E332E4" w:rsidRDefault="00E332E4" w:rsidP="00E332E4">
      <w:pPr>
        <w:rPr>
          <w:rFonts w:ascii="Arial" w:hAnsi="Arial" w:cs="Arial"/>
          <w:color w:val="233C5B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creechn@wholehome.org</w:t>
        </w:r>
      </w:hyperlink>
      <w:r>
        <w:rPr>
          <w:rFonts w:ascii="Arial" w:hAnsi="Arial" w:cs="Arial"/>
          <w:color w:val="233C5B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www@wholehome.org</w:t>
        </w:r>
      </w:hyperlink>
    </w:p>
    <w:p w:rsidR="00E332E4" w:rsidRPr="00E332E4" w:rsidRDefault="00E332E4">
      <w:pPr>
        <w:rPr>
          <w:sz w:val="28"/>
          <w:szCs w:val="28"/>
        </w:rPr>
      </w:pPr>
    </w:p>
    <w:sectPr w:rsidR="00E332E4" w:rsidRPr="00E3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035"/>
    <w:multiLevelType w:val="hybridMultilevel"/>
    <w:tmpl w:val="1F00CA42"/>
    <w:lvl w:ilvl="0" w:tplc="CC56A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E4"/>
    <w:rsid w:val="000E68D5"/>
    <w:rsid w:val="005D7A9A"/>
    <w:rsid w:val="00E3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3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ww@wholeho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echn@wholehom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Henlein</dc:creator>
  <cp:lastModifiedBy>Ron Henlein</cp:lastModifiedBy>
  <cp:revision>1</cp:revision>
  <dcterms:created xsi:type="dcterms:W3CDTF">2021-06-25T17:17:00Z</dcterms:created>
  <dcterms:modified xsi:type="dcterms:W3CDTF">2021-06-25T17:25:00Z</dcterms:modified>
</cp:coreProperties>
</file>